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C5C" w:rsidRPr="00ED4C5C" w:rsidRDefault="00ED4C5C" w:rsidP="00ED4C5C">
      <w:pPr>
        <w:pStyle w:val="NormalWeb"/>
        <w:rPr>
          <w:rStyle w:val="Strong"/>
          <w:rFonts w:asciiTheme="majorHAnsi" w:hAnsiTheme="majorHAnsi" w:cstheme="majorHAnsi"/>
          <w:sz w:val="22"/>
        </w:rPr>
      </w:pPr>
      <w:r w:rsidRPr="00ED4C5C">
        <w:rPr>
          <w:rFonts w:asciiTheme="majorHAnsi" w:hAnsiTheme="majorHAnsi" w:cstheme="majorHAnsi"/>
          <w:noProof/>
          <w:color w:val="000000"/>
          <w:sz w:val="22"/>
        </w:rPr>
        <w:drawing>
          <wp:inline distT="0" distB="0" distL="0" distR="0" wp14:anchorId="4711E574" wp14:editId="149C6484">
            <wp:extent cx="6200775" cy="12401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4">
                      <a:extLst>
                        <a:ext uri="{28A0092B-C50C-407E-A947-70E740481C1C}">
                          <a14:useLocalDpi xmlns:a14="http://schemas.microsoft.com/office/drawing/2010/main" val="0"/>
                        </a:ext>
                      </a:extLst>
                    </a:blip>
                    <a:stretch>
                      <a:fillRect/>
                    </a:stretch>
                  </pic:blipFill>
                  <pic:spPr>
                    <a:xfrm>
                      <a:off x="0" y="0"/>
                      <a:ext cx="6205507" cy="1241101"/>
                    </a:xfrm>
                    <a:prstGeom prst="rect">
                      <a:avLst/>
                    </a:prstGeom>
                  </pic:spPr>
                </pic:pic>
              </a:graphicData>
            </a:graphic>
          </wp:inline>
        </w:drawing>
      </w:r>
    </w:p>
    <w:p w:rsidR="00ED4C5C" w:rsidRPr="00ED4C5C" w:rsidRDefault="00ED4C5C" w:rsidP="00ED4C5C">
      <w:pPr>
        <w:pStyle w:val="NormalWeb"/>
        <w:rPr>
          <w:rStyle w:val="Strong"/>
          <w:rFonts w:asciiTheme="majorHAnsi" w:hAnsiTheme="majorHAnsi" w:cstheme="majorHAnsi"/>
          <w:sz w:val="22"/>
        </w:rPr>
      </w:pPr>
    </w:p>
    <w:p w:rsidR="00ED4C5C" w:rsidRPr="00ED4C5C" w:rsidRDefault="00ED4C5C" w:rsidP="00ED4C5C">
      <w:pPr>
        <w:pStyle w:val="NormalWeb"/>
        <w:rPr>
          <w:rFonts w:asciiTheme="majorHAnsi" w:hAnsiTheme="majorHAnsi" w:cstheme="majorHAnsi"/>
          <w:b/>
          <w:sz w:val="22"/>
        </w:rPr>
      </w:pPr>
      <w:r w:rsidRPr="00ED4C5C">
        <w:rPr>
          <w:rStyle w:val="Strong"/>
          <w:rFonts w:asciiTheme="majorHAnsi" w:hAnsiTheme="majorHAnsi" w:cstheme="majorHAnsi"/>
          <w:b w:val="0"/>
          <w:sz w:val="22"/>
        </w:rPr>
        <w:t>Dear Year 4 Parents and Carers,</w:t>
      </w:r>
    </w:p>
    <w:p w:rsidR="00ED4C5C" w:rsidRPr="00ED4C5C" w:rsidRDefault="00ED4C5C" w:rsidP="00ED4C5C">
      <w:pPr>
        <w:pStyle w:val="NormalWeb"/>
        <w:rPr>
          <w:rFonts w:asciiTheme="majorHAnsi" w:hAnsiTheme="majorHAnsi" w:cstheme="majorHAnsi"/>
          <w:b/>
          <w:sz w:val="22"/>
        </w:rPr>
      </w:pPr>
      <w:r w:rsidRPr="00ED4C5C">
        <w:rPr>
          <w:rStyle w:val="Strong"/>
          <w:rFonts w:asciiTheme="majorHAnsi" w:hAnsiTheme="majorHAnsi" w:cstheme="majorHAnsi"/>
          <w:b w:val="0"/>
          <w:sz w:val="22"/>
        </w:rPr>
        <w:t>Welcome to the Autumn Term</w:t>
      </w:r>
    </w:p>
    <w:p w:rsidR="00ED4C5C" w:rsidRPr="00ED4C5C" w:rsidRDefault="00ED4C5C" w:rsidP="00ED4C5C">
      <w:pPr>
        <w:pStyle w:val="NormalWeb"/>
        <w:rPr>
          <w:rFonts w:asciiTheme="majorHAnsi" w:hAnsiTheme="majorHAnsi" w:cstheme="majorHAnsi"/>
          <w:sz w:val="22"/>
        </w:rPr>
      </w:pPr>
      <w:r w:rsidRPr="00ED4C5C">
        <w:rPr>
          <w:rFonts w:asciiTheme="majorHAnsi" w:hAnsiTheme="majorHAnsi" w:cstheme="majorHAnsi"/>
          <w:sz w:val="22"/>
        </w:rPr>
        <w:t xml:space="preserve">We hope that you had a lovely summer and are feeling refreshed and energised for the start of the new academic year. We are very much looking forward to working with your children and </w:t>
      </w:r>
      <w:r w:rsidRPr="00ED4C5C">
        <w:rPr>
          <w:rStyle w:val="Strong"/>
          <w:rFonts w:asciiTheme="majorHAnsi" w:hAnsiTheme="majorHAnsi" w:cstheme="majorHAnsi"/>
          <w:b w:val="0"/>
          <w:sz w:val="22"/>
        </w:rPr>
        <w:t>have an engaging and well-structured</w:t>
      </w:r>
      <w:r w:rsidRPr="00ED4C5C">
        <w:rPr>
          <w:rStyle w:val="Strong"/>
          <w:rFonts w:asciiTheme="majorHAnsi" w:hAnsiTheme="majorHAnsi" w:cstheme="majorHAnsi"/>
          <w:sz w:val="22"/>
        </w:rPr>
        <w:t xml:space="preserve"> curriculum planned</w:t>
      </w:r>
      <w:r w:rsidRPr="00ED4C5C">
        <w:rPr>
          <w:rFonts w:asciiTheme="majorHAnsi" w:hAnsiTheme="majorHAnsi" w:cstheme="majorHAnsi"/>
          <w:sz w:val="22"/>
        </w:rPr>
        <w:t xml:space="preserve"> for them. This year, your children </w:t>
      </w:r>
      <w:r w:rsidRPr="00ED4C5C">
        <w:rPr>
          <w:rStyle w:val="Strong"/>
          <w:rFonts w:asciiTheme="majorHAnsi" w:hAnsiTheme="majorHAnsi" w:cstheme="majorHAnsi"/>
          <w:b w:val="0"/>
          <w:sz w:val="22"/>
        </w:rPr>
        <w:t>will be supported</w:t>
      </w:r>
      <w:r w:rsidRPr="00ED4C5C">
        <w:rPr>
          <w:rFonts w:asciiTheme="majorHAnsi" w:hAnsiTheme="majorHAnsi" w:cstheme="majorHAnsi"/>
          <w:sz w:val="22"/>
        </w:rPr>
        <w:t xml:space="preserve"> by Mr Ershan in Kapoor</w:t>
      </w:r>
      <w:r w:rsidRPr="00ED4C5C">
        <w:rPr>
          <w:rFonts w:asciiTheme="majorHAnsi" w:hAnsiTheme="majorHAnsi" w:cstheme="majorHAnsi"/>
          <w:sz w:val="22"/>
        </w:rPr>
        <w:t xml:space="preserve"> and Miss </w:t>
      </w:r>
      <w:proofErr w:type="spellStart"/>
      <w:r w:rsidRPr="00ED4C5C">
        <w:rPr>
          <w:rFonts w:asciiTheme="majorHAnsi" w:hAnsiTheme="majorHAnsi" w:cstheme="majorHAnsi"/>
          <w:sz w:val="22"/>
        </w:rPr>
        <w:t>Dimopoulos</w:t>
      </w:r>
      <w:proofErr w:type="spellEnd"/>
      <w:r w:rsidRPr="00ED4C5C">
        <w:rPr>
          <w:rFonts w:asciiTheme="majorHAnsi" w:hAnsiTheme="majorHAnsi" w:cstheme="majorHAnsi"/>
          <w:sz w:val="22"/>
        </w:rPr>
        <w:t xml:space="preserve"> in Whiteread</w:t>
      </w:r>
      <w:r w:rsidRPr="00ED4C5C">
        <w:rPr>
          <w:rFonts w:asciiTheme="majorHAnsi" w:hAnsiTheme="majorHAnsi" w:cstheme="majorHAnsi"/>
          <w:sz w:val="22"/>
        </w:rPr>
        <w:t>.</w:t>
      </w:r>
    </w:p>
    <w:p w:rsidR="00ED4C5C" w:rsidRPr="00ED4C5C" w:rsidRDefault="00ED4C5C" w:rsidP="00ED4C5C">
      <w:pPr>
        <w:pStyle w:val="NormalWeb"/>
        <w:rPr>
          <w:rFonts w:asciiTheme="majorHAnsi" w:hAnsiTheme="majorHAnsi" w:cstheme="majorHAnsi"/>
          <w:sz w:val="22"/>
        </w:rPr>
      </w:pPr>
      <w:r w:rsidRPr="00ED4C5C">
        <w:rPr>
          <w:rFonts w:asciiTheme="majorHAnsi" w:hAnsiTheme="majorHAnsi" w:cstheme="majorHAnsi"/>
          <w:sz w:val="22"/>
        </w:rPr>
        <w:t>Below is an outline of the topics that we will be covering during the forthcoming half term.</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Reading</w:t>
      </w:r>
      <w:r w:rsidRPr="00ED4C5C">
        <w:rPr>
          <w:rFonts w:asciiTheme="majorHAnsi" w:hAnsiTheme="majorHAnsi" w:cstheme="majorHAnsi"/>
          <w:sz w:val="22"/>
        </w:rPr>
        <w:br/>
        <w:t xml:space="preserve">In Year 4, we continue to follow the Destination Reader scheme. This half term, both classes will be reading </w:t>
      </w:r>
      <w:r w:rsidRPr="00ED4C5C">
        <w:rPr>
          <w:rStyle w:val="Emphasis"/>
          <w:rFonts w:asciiTheme="majorHAnsi" w:hAnsiTheme="majorHAnsi" w:cstheme="majorHAnsi"/>
          <w:sz w:val="22"/>
        </w:rPr>
        <w:t>Archie’s War</w:t>
      </w:r>
      <w:r w:rsidRPr="00ED4C5C">
        <w:rPr>
          <w:rFonts w:asciiTheme="majorHAnsi" w:hAnsiTheme="majorHAnsi" w:cstheme="majorHAnsi"/>
          <w:sz w:val="22"/>
        </w:rPr>
        <w:t xml:space="preserve"> and </w:t>
      </w:r>
      <w:r w:rsidRPr="00ED4C5C">
        <w:rPr>
          <w:rStyle w:val="Emphasis"/>
          <w:rFonts w:asciiTheme="majorHAnsi" w:hAnsiTheme="majorHAnsi" w:cstheme="majorHAnsi"/>
          <w:sz w:val="22"/>
        </w:rPr>
        <w:t>Ancient Egypt: Tales of Gods and Pharaohs</w:t>
      </w:r>
      <w:r w:rsidRPr="00ED4C5C">
        <w:rPr>
          <w:rFonts w:asciiTheme="majorHAnsi" w:hAnsiTheme="majorHAnsi" w:cstheme="majorHAnsi"/>
          <w:sz w:val="22"/>
        </w:rPr>
        <w:t xml:space="preserve"> by Marcia Williams. In addition to the whole-class texts, children will be reading books at their instructional level. Please support your child by listening to them read at home, encouraging them to read with expression, and asking them questions about what they have read. We encourage children to complete Accelerated Reader quizzes at home once they have finished a book, as this is an excellent way for them to reflect on the text and check their understanding.</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Writing</w:t>
      </w:r>
      <w:r w:rsidRPr="00ED4C5C">
        <w:rPr>
          <w:rFonts w:asciiTheme="majorHAnsi" w:hAnsiTheme="majorHAnsi" w:cstheme="majorHAnsi"/>
          <w:sz w:val="22"/>
        </w:rPr>
        <w:br/>
        <w:t xml:space="preserve">We continue to develop the children’s writing through the Talk for Writing programme. This half term, the children will be writing a ‘finding tale’ based on </w:t>
      </w:r>
      <w:r w:rsidRPr="00ED4C5C">
        <w:rPr>
          <w:rStyle w:val="Emphasis"/>
          <w:rFonts w:asciiTheme="majorHAnsi" w:hAnsiTheme="majorHAnsi" w:cstheme="majorHAnsi"/>
          <w:sz w:val="22"/>
        </w:rPr>
        <w:t>Adventures at Sandy Cove</w:t>
      </w:r>
      <w:r w:rsidRPr="00ED4C5C">
        <w:rPr>
          <w:rFonts w:asciiTheme="majorHAnsi" w:hAnsiTheme="majorHAnsi" w:cstheme="majorHAnsi"/>
          <w:sz w:val="22"/>
        </w:rPr>
        <w:t>, with a particular focus on building suspense through descriptive language and dialogue.</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Mathematics</w:t>
      </w:r>
      <w:r w:rsidRPr="00ED4C5C">
        <w:rPr>
          <w:rFonts w:asciiTheme="majorHAnsi" w:hAnsiTheme="majorHAnsi" w:cstheme="majorHAnsi"/>
          <w:sz w:val="22"/>
        </w:rPr>
        <w:br/>
        <w:t xml:space="preserve">This half term, the children will be consolidating and developing their arithmetic and reasoning skills, with a focus on place value, addition, and subtraction. To ensure a strong understanding, they will regularly complete mathematical reasoning activities, which will enable them to demonstrate the depth of their knowledge. Please continue to encourage your child to practise their times tables daily in preparation for the Year 4 multiplication check. This can be done via the TT </w:t>
      </w:r>
      <w:r w:rsidRPr="00ED4C5C">
        <w:rPr>
          <w:rFonts w:asciiTheme="majorHAnsi" w:hAnsiTheme="majorHAnsi" w:cstheme="majorHAnsi"/>
          <w:sz w:val="22"/>
        </w:rPr>
        <w:t>Rockstar’s</w:t>
      </w:r>
      <w:r w:rsidRPr="00ED4C5C">
        <w:rPr>
          <w:rFonts w:asciiTheme="majorHAnsi" w:hAnsiTheme="majorHAnsi" w:cstheme="majorHAnsi"/>
          <w:sz w:val="22"/>
        </w:rPr>
        <w:t xml:space="preserve"> website.</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History</w:t>
      </w:r>
      <w:r w:rsidRPr="00ED4C5C">
        <w:rPr>
          <w:rFonts w:asciiTheme="majorHAnsi" w:hAnsiTheme="majorHAnsi" w:cstheme="majorHAnsi"/>
          <w:sz w:val="22"/>
        </w:rPr>
        <w:br/>
        <w:t>This half term, our focus in History is the Roman Empire. We will be learning about how the Romans influenced modern-day Britain, and the children will consider the question: ‘Was the withdrawal of the Romans from Britain a good thing?’</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Religious Education</w:t>
      </w:r>
      <w:r w:rsidRPr="00ED4C5C">
        <w:rPr>
          <w:rFonts w:asciiTheme="majorHAnsi" w:hAnsiTheme="majorHAnsi" w:cstheme="majorHAnsi"/>
          <w:sz w:val="22"/>
        </w:rPr>
        <w:br/>
        <w:t>We will be learning about the life of the Buddha and exploring how he sought to achieve happiness. Throughout the half term, we will work towards answering the question: ‘Is it possible for everyone to be happy?’ using our knowledge of Buddhism to support our responses.</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Physical Education</w:t>
      </w:r>
      <w:r w:rsidRPr="00ED4C5C">
        <w:rPr>
          <w:rFonts w:asciiTheme="majorHAnsi" w:hAnsiTheme="majorHAnsi" w:cstheme="majorHAnsi"/>
          <w:sz w:val="22"/>
        </w:rPr>
        <w:br/>
        <w:t xml:space="preserve">This half term, both classes will have P.E. twice a week. The children will be developing their gymnastics skills, learning a variety of rolls, and safely using gymnastics equipment. When it is not your child’s turn for swimming, they will be learning how </w:t>
      </w:r>
      <w:r w:rsidRPr="00ED4C5C">
        <w:rPr>
          <w:rStyle w:val="Strong"/>
          <w:rFonts w:asciiTheme="majorHAnsi" w:hAnsiTheme="majorHAnsi" w:cstheme="majorHAnsi"/>
          <w:b w:val="0"/>
          <w:sz w:val="22"/>
        </w:rPr>
        <w:t>to</w:t>
      </w:r>
      <w:r w:rsidRPr="00ED4C5C">
        <w:rPr>
          <w:rFonts w:asciiTheme="majorHAnsi" w:hAnsiTheme="majorHAnsi" w:cstheme="majorHAnsi"/>
          <w:sz w:val="22"/>
        </w:rPr>
        <w:t xml:space="preserve"> play netball, with a focus on attacking and defending skills. The children will also continue with swimming lessons. Please see below for your child’s class P.E. timetable:</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lastRenderedPageBreak/>
        <w:t>Kapoor</w:t>
      </w:r>
      <w:r w:rsidRPr="00ED4C5C">
        <w:rPr>
          <w:rFonts w:asciiTheme="majorHAnsi" w:hAnsiTheme="majorHAnsi" w:cstheme="majorHAnsi"/>
          <w:sz w:val="22"/>
        </w:rPr>
        <w:br/>
        <w:t>Tuesday – Gymnastics</w:t>
      </w:r>
      <w:r w:rsidRPr="00ED4C5C">
        <w:rPr>
          <w:rFonts w:asciiTheme="majorHAnsi" w:hAnsiTheme="majorHAnsi" w:cstheme="majorHAnsi"/>
          <w:sz w:val="22"/>
        </w:rPr>
        <w:br/>
        <w:t>Friday – Netball</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Whiteread</w:t>
      </w:r>
      <w:r w:rsidRPr="00ED4C5C">
        <w:rPr>
          <w:rFonts w:asciiTheme="majorHAnsi" w:hAnsiTheme="majorHAnsi" w:cstheme="majorHAnsi"/>
          <w:sz w:val="22"/>
        </w:rPr>
        <w:br/>
        <w:t>Tuesday – Gymnastics</w:t>
      </w:r>
      <w:r w:rsidRPr="00ED4C5C">
        <w:rPr>
          <w:rFonts w:asciiTheme="majorHAnsi" w:hAnsiTheme="majorHAnsi" w:cstheme="majorHAnsi"/>
          <w:sz w:val="22"/>
        </w:rPr>
        <w:br/>
        <w:t>Friday – Swimming</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PSHE</w:t>
      </w:r>
      <w:r w:rsidRPr="00ED4C5C">
        <w:rPr>
          <w:rFonts w:asciiTheme="majorHAnsi" w:hAnsiTheme="majorHAnsi" w:cstheme="majorHAnsi"/>
          <w:sz w:val="22"/>
        </w:rPr>
        <w:br/>
        <w:t>This half term, Year 4 children will primarily study PSHE through the Cambridge scheme. We will begin with the Citizenship unit, focusing on diversity within our communities.</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Science</w:t>
      </w:r>
      <w:r w:rsidRPr="00ED4C5C">
        <w:rPr>
          <w:rFonts w:asciiTheme="majorHAnsi" w:hAnsiTheme="majorHAnsi" w:cstheme="majorHAnsi"/>
          <w:sz w:val="22"/>
        </w:rPr>
        <w:br/>
        <w:t>Our Science topic is Living Things and Their Habitats. We will be carrying out scientific enquiries that enable children to build upon their knowledge of living organisms. This half term, the children will identify living organisms, categorise them using classification keys, and interpret and produce food chains.</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Music</w:t>
      </w:r>
      <w:r w:rsidRPr="00ED4C5C">
        <w:rPr>
          <w:rFonts w:asciiTheme="majorHAnsi" w:hAnsiTheme="majorHAnsi" w:cstheme="majorHAnsi"/>
          <w:sz w:val="22"/>
        </w:rPr>
        <w:br/>
        <w:t>In Music, the children will be learning how to explore pitch through scales. They will learn to recognise intervals within major scales and work towards composing simple melodies using stepwise movement. Throughout the term, the children will also have opportunities to develop an understanding of the history of music across different periods.</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Spanish</w:t>
      </w:r>
      <w:r w:rsidRPr="00ED4C5C">
        <w:rPr>
          <w:rFonts w:asciiTheme="majorHAnsi" w:hAnsiTheme="majorHAnsi" w:cstheme="majorHAnsi"/>
          <w:sz w:val="22"/>
        </w:rPr>
        <w:br/>
        <w:t>This half term, we will continue to teach Spanish using the Language Magnet scheme. The children will explore a range of topics with a particular focus on weather and seasons.</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Art</w:t>
      </w:r>
      <w:r w:rsidRPr="00ED4C5C">
        <w:rPr>
          <w:rFonts w:asciiTheme="majorHAnsi" w:hAnsiTheme="majorHAnsi" w:cstheme="majorHAnsi"/>
          <w:sz w:val="22"/>
        </w:rPr>
        <w:br/>
        <w:t>In Art, we will be studying British art history with a focus on our class artists, Whiteread and Kapoor. Throughout the half term, we will discuss the work of these artists before creating our own sculptures using a range of materials.</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Computing</w:t>
      </w:r>
      <w:r w:rsidRPr="00ED4C5C">
        <w:rPr>
          <w:rFonts w:asciiTheme="majorHAnsi" w:hAnsiTheme="majorHAnsi" w:cstheme="majorHAnsi"/>
          <w:sz w:val="22"/>
        </w:rPr>
        <w:br/>
        <w:t>This half term, the children will explore how the internet works, looking at how information is shared across different networks.</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Homework</w:t>
      </w:r>
      <w:r w:rsidRPr="00ED4C5C">
        <w:rPr>
          <w:rFonts w:asciiTheme="majorHAnsi" w:hAnsiTheme="majorHAnsi" w:cstheme="majorHAnsi"/>
          <w:sz w:val="22"/>
        </w:rPr>
        <w:br/>
        <w:t>Each Friday, there will be a spelling task alongside a weekly times-table quiz. Children should practise their times tables regularly in preparation for the compulsory Multiplication Check at the end of Year 4.</w:t>
      </w:r>
    </w:p>
    <w:p w:rsidR="00ED4C5C" w:rsidRPr="00ED4C5C" w:rsidRDefault="00ED4C5C" w:rsidP="00ED4C5C">
      <w:pPr>
        <w:pStyle w:val="NormalWeb"/>
        <w:rPr>
          <w:rFonts w:asciiTheme="majorHAnsi" w:hAnsiTheme="majorHAnsi" w:cstheme="majorHAnsi"/>
          <w:sz w:val="22"/>
        </w:rPr>
      </w:pPr>
      <w:r w:rsidRPr="00ED4C5C">
        <w:rPr>
          <w:rFonts w:asciiTheme="majorHAnsi" w:hAnsiTheme="majorHAnsi" w:cstheme="majorHAnsi"/>
          <w:sz w:val="22"/>
        </w:rPr>
        <w:t>We are excited about the term ahead and hope that you all remain safe and well.</w:t>
      </w:r>
    </w:p>
    <w:p w:rsidR="00ED4C5C" w:rsidRPr="00ED4C5C" w:rsidRDefault="00ED4C5C" w:rsidP="00ED4C5C">
      <w:pPr>
        <w:pStyle w:val="NormalWeb"/>
        <w:rPr>
          <w:rFonts w:asciiTheme="majorHAnsi" w:hAnsiTheme="majorHAnsi" w:cstheme="majorHAnsi"/>
          <w:sz w:val="22"/>
        </w:rPr>
      </w:pPr>
      <w:r w:rsidRPr="00ED4C5C">
        <w:rPr>
          <w:rStyle w:val="Strong"/>
          <w:rFonts w:asciiTheme="majorHAnsi" w:hAnsiTheme="majorHAnsi" w:cstheme="majorHAnsi"/>
          <w:sz w:val="22"/>
        </w:rPr>
        <w:t>Best wishes,</w:t>
      </w:r>
    </w:p>
    <w:p w:rsidR="000A03DE" w:rsidRPr="00ED4C5C" w:rsidRDefault="00ED4C5C">
      <w:pPr>
        <w:rPr>
          <w:rFonts w:asciiTheme="majorHAnsi" w:hAnsiTheme="majorHAnsi" w:cstheme="majorHAnsi"/>
          <w:sz w:val="20"/>
        </w:rPr>
      </w:pPr>
      <w:r>
        <w:rPr>
          <w:rFonts w:asciiTheme="majorHAnsi" w:hAnsiTheme="majorHAnsi" w:cstheme="majorHAnsi"/>
          <w:sz w:val="20"/>
        </w:rPr>
        <w:t>Mr Ershan and Miss Dimopoulos</w:t>
      </w:r>
      <w:bookmarkStart w:id="0" w:name="_GoBack"/>
      <w:bookmarkEnd w:id="0"/>
    </w:p>
    <w:sectPr w:rsidR="000A03DE" w:rsidRPr="00ED4C5C" w:rsidSect="00ED4C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5C"/>
    <w:rsid w:val="000A03DE"/>
    <w:rsid w:val="00ED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D978"/>
  <w15:chartTrackingRefBased/>
  <w15:docId w15:val="{7AD6CB1D-3FD2-499D-A677-0BF3C796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C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4C5C"/>
    <w:rPr>
      <w:b/>
      <w:bCs/>
    </w:rPr>
  </w:style>
  <w:style w:type="character" w:styleId="Emphasis">
    <w:name w:val="Emphasis"/>
    <w:basedOn w:val="DefaultParagraphFont"/>
    <w:uiPriority w:val="20"/>
    <w:qFormat/>
    <w:rsid w:val="00ED4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7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Ershan</dc:creator>
  <cp:keywords/>
  <dc:description/>
  <cp:lastModifiedBy> Ershan</cp:lastModifiedBy>
  <cp:revision>1</cp:revision>
  <dcterms:created xsi:type="dcterms:W3CDTF">2025-09-10T15:26:00Z</dcterms:created>
  <dcterms:modified xsi:type="dcterms:W3CDTF">2025-09-10T15:31:00Z</dcterms:modified>
</cp:coreProperties>
</file>