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93C" w:rsidRDefault="00B7193C" w:rsidP="00747D36">
      <w:pPr>
        <w:shd w:val="clear" w:color="auto" w:fill="FFFFFF"/>
        <w:spacing w:before="100" w:beforeAutospacing="1"/>
        <w:rPr>
          <w:color w:val="000000"/>
          <w:sz w:val="24"/>
          <w:szCs w:val="24"/>
        </w:rPr>
      </w:pPr>
      <w:r>
        <w:rPr>
          <w:noProof/>
          <w:color w:val="000000"/>
          <w:sz w:val="24"/>
          <w:szCs w:val="24"/>
        </w:rPr>
        <w:drawing>
          <wp:inline distT="0" distB="0" distL="0" distR="0">
            <wp:extent cx="6200775" cy="12401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6">
                      <a:extLst>
                        <a:ext uri="{28A0092B-C50C-407E-A947-70E740481C1C}">
                          <a14:useLocalDpi xmlns:a14="http://schemas.microsoft.com/office/drawing/2010/main" val="0"/>
                        </a:ext>
                      </a:extLst>
                    </a:blip>
                    <a:stretch>
                      <a:fillRect/>
                    </a:stretch>
                  </pic:blipFill>
                  <pic:spPr>
                    <a:xfrm>
                      <a:off x="0" y="0"/>
                      <a:ext cx="6205507" cy="1241101"/>
                    </a:xfrm>
                    <a:prstGeom prst="rect">
                      <a:avLst/>
                    </a:prstGeom>
                  </pic:spPr>
                </pic:pic>
              </a:graphicData>
            </a:graphic>
          </wp:inline>
        </w:drawing>
      </w:r>
    </w:p>
    <w:p w:rsidR="00A6249E" w:rsidRDefault="00A6249E" w:rsidP="00A6249E">
      <w:pPr>
        <w:rPr>
          <w:rFonts w:eastAsia="Times New Roman"/>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000000"/>
          <w:sz w:val="24"/>
          <w:szCs w:val="24"/>
        </w:rPr>
        <w:t>Welcome to Autumn Term</w:t>
      </w:r>
      <w:r w:rsidR="000549C2">
        <w:rPr>
          <w:rFonts w:asciiTheme="majorHAnsi" w:eastAsia="Times New Roman" w:hAnsiTheme="majorHAnsi" w:cstheme="majorHAnsi"/>
          <w:b/>
          <w:bCs/>
          <w:color w:val="000000"/>
          <w:sz w:val="24"/>
          <w:szCs w:val="24"/>
        </w:rPr>
        <w:t>.</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We hope you are well and had a lovely summer and are feeling refreshed and energised for the start of the new academic year!</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 xml:space="preserve">The teachers working with Year 5 2023-2024 are </w:t>
      </w:r>
      <w:r w:rsidR="00CC6B84" w:rsidRPr="000549C2">
        <w:rPr>
          <w:rFonts w:asciiTheme="majorHAnsi" w:eastAsia="Times New Roman" w:hAnsiTheme="majorHAnsi" w:cstheme="majorHAnsi"/>
          <w:color w:val="000000"/>
          <w:sz w:val="24"/>
          <w:szCs w:val="24"/>
        </w:rPr>
        <w:t xml:space="preserve">Lakisha Maloney </w:t>
      </w:r>
      <w:r w:rsidRPr="000549C2">
        <w:rPr>
          <w:rFonts w:asciiTheme="majorHAnsi" w:eastAsia="Times New Roman" w:hAnsiTheme="majorHAnsi" w:cstheme="majorHAnsi"/>
          <w:color w:val="000000"/>
          <w:sz w:val="24"/>
          <w:szCs w:val="24"/>
        </w:rPr>
        <w:t>(Turner) and</w:t>
      </w:r>
      <w:r w:rsidR="00CC6B84">
        <w:rPr>
          <w:rFonts w:asciiTheme="majorHAnsi" w:eastAsia="Times New Roman" w:hAnsiTheme="majorHAnsi" w:cstheme="majorHAnsi"/>
          <w:color w:val="000000"/>
          <w:sz w:val="24"/>
          <w:szCs w:val="24"/>
        </w:rPr>
        <w:t xml:space="preserve"> </w:t>
      </w:r>
      <w:proofErr w:type="spellStart"/>
      <w:r w:rsidR="00CC6B84">
        <w:rPr>
          <w:rFonts w:asciiTheme="majorHAnsi" w:eastAsia="Times New Roman" w:hAnsiTheme="majorHAnsi" w:cstheme="majorHAnsi"/>
          <w:color w:val="000000"/>
          <w:sz w:val="24"/>
          <w:szCs w:val="24"/>
        </w:rPr>
        <w:t>Elgiva</w:t>
      </w:r>
      <w:proofErr w:type="spellEnd"/>
      <w:r w:rsidR="00CC6B84">
        <w:rPr>
          <w:rFonts w:asciiTheme="majorHAnsi" w:eastAsia="Times New Roman" w:hAnsiTheme="majorHAnsi" w:cstheme="majorHAnsi"/>
          <w:color w:val="000000"/>
          <w:sz w:val="24"/>
          <w:szCs w:val="24"/>
        </w:rPr>
        <w:t xml:space="preserve"> Knott</w:t>
      </w:r>
      <w:r w:rsidRPr="000549C2">
        <w:rPr>
          <w:rFonts w:asciiTheme="majorHAnsi" w:eastAsia="Times New Roman" w:hAnsiTheme="majorHAnsi" w:cstheme="majorHAnsi"/>
          <w:color w:val="000000"/>
          <w:sz w:val="24"/>
          <w:szCs w:val="24"/>
        </w:rPr>
        <w:t xml:space="preserve"> (Thompson). </w:t>
      </w:r>
    </w:p>
    <w:p w:rsidR="00F34C37" w:rsidRDefault="00F34C37"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The Year 5 curricula for the current half term are as follows: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212121"/>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Reading</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5E699E">
        <w:rPr>
          <w:rFonts w:asciiTheme="majorHAnsi" w:eastAsia="Times New Roman" w:hAnsiTheme="majorHAnsi" w:cstheme="majorHAnsi"/>
          <w:color w:val="212121"/>
          <w:sz w:val="24"/>
          <w:szCs w:val="24"/>
        </w:rPr>
        <w:t xml:space="preserve">In Year 5 we continue to follow the Destination Reader scheme. This half term, Turner class are reading </w:t>
      </w:r>
      <w:r w:rsidR="00F34C37" w:rsidRPr="005E699E">
        <w:rPr>
          <w:rFonts w:asciiTheme="majorHAnsi" w:eastAsia="Times New Roman" w:hAnsiTheme="majorHAnsi" w:cstheme="majorHAnsi"/>
          <w:color w:val="212121"/>
          <w:sz w:val="24"/>
          <w:szCs w:val="24"/>
        </w:rPr>
        <w:t>Charlotte’s Web (E.B White)</w:t>
      </w:r>
      <w:r w:rsidR="00F34C37">
        <w:rPr>
          <w:rFonts w:asciiTheme="majorHAnsi" w:eastAsia="Times New Roman" w:hAnsiTheme="majorHAnsi" w:cstheme="majorHAnsi"/>
          <w:color w:val="212121"/>
          <w:sz w:val="24"/>
          <w:szCs w:val="24"/>
        </w:rPr>
        <w:t>.</w:t>
      </w:r>
      <w:r w:rsidR="00F34C37" w:rsidRPr="005E699E">
        <w:rPr>
          <w:rFonts w:asciiTheme="majorHAnsi" w:eastAsia="Times New Roman" w:hAnsiTheme="majorHAnsi" w:cstheme="majorHAnsi"/>
          <w:color w:val="212121"/>
          <w:sz w:val="24"/>
          <w:szCs w:val="24"/>
        </w:rPr>
        <w:t xml:space="preserve"> </w:t>
      </w:r>
      <w:r w:rsidRPr="005E699E">
        <w:rPr>
          <w:rFonts w:asciiTheme="majorHAnsi" w:eastAsia="Times New Roman" w:hAnsiTheme="majorHAnsi" w:cstheme="majorHAnsi"/>
          <w:color w:val="212121"/>
          <w:sz w:val="24"/>
          <w:szCs w:val="24"/>
        </w:rPr>
        <w:t>Thompson class are reading</w:t>
      </w:r>
      <w:r w:rsidR="005E699E" w:rsidRPr="005E699E">
        <w:rPr>
          <w:rFonts w:asciiTheme="majorHAnsi" w:eastAsia="Times New Roman" w:hAnsiTheme="majorHAnsi" w:cstheme="majorHAnsi"/>
          <w:color w:val="212121"/>
          <w:sz w:val="24"/>
          <w:szCs w:val="24"/>
        </w:rPr>
        <w:t xml:space="preserve"> </w:t>
      </w:r>
      <w:r w:rsidR="00F34C37" w:rsidRPr="005E699E">
        <w:rPr>
          <w:rFonts w:asciiTheme="majorHAnsi" w:eastAsia="Times New Roman" w:hAnsiTheme="majorHAnsi" w:cstheme="majorHAnsi"/>
          <w:color w:val="212121"/>
          <w:sz w:val="24"/>
          <w:szCs w:val="24"/>
        </w:rPr>
        <w:t>All about Politics (Andrew Marr).</w:t>
      </w:r>
      <w:r w:rsidR="00F34C37">
        <w:rPr>
          <w:rFonts w:asciiTheme="majorHAnsi" w:eastAsia="Times New Roman" w:hAnsiTheme="majorHAnsi" w:cstheme="majorHAnsi"/>
          <w:color w:val="212121"/>
          <w:sz w:val="24"/>
          <w:szCs w:val="24"/>
        </w:rPr>
        <w:t xml:space="preserve"> </w:t>
      </w:r>
      <w:r w:rsidRPr="005E699E">
        <w:rPr>
          <w:rFonts w:asciiTheme="majorHAnsi" w:eastAsia="Times New Roman" w:hAnsiTheme="majorHAnsi" w:cstheme="majorHAnsi"/>
          <w:color w:val="212121"/>
          <w:sz w:val="24"/>
          <w:szCs w:val="24"/>
        </w:rPr>
        <w:t>In addition, children will be reading books at their reading level during quiet reading. Please support your child by listening to them read and questioning them about their reading.</w:t>
      </w:r>
      <w:r w:rsidRPr="000549C2">
        <w:rPr>
          <w:rFonts w:asciiTheme="majorHAnsi" w:eastAsia="Times New Roman" w:hAnsiTheme="majorHAnsi" w:cstheme="majorHAnsi"/>
          <w:color w:val="212121"/>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Writing</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212121"/>
          <w:sz w:val="24"/>
          <w:szCs w:val="24"/>
        </w:rPr>
        <w:t>We continue to develop the children's writing through Talk 4 Writing, which many of you will be familiar with. This half term, the children will write a warning story based on a text entitled 'The Canal’. They will be developing their punctuation and grammar as well as figurative language and use of fronted adverbials. A great way to boost your children’s writing skills and embed their understanding of the genre is to read and discuss similar stories, for example, Little Red Riding Hood, Der Struwwelpeter, King Midas and The Emperor’s New Clothes – talking for writing!</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212121"/>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Maths</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212121"/>
          <w:sz w:val="24"/>
          <w:szCs w:val="24"/>
        </w:rPr>
        <w:t>This half term, the children will be consolidating and developing their arithmetic and reasoning skills in the context of place value, including decimals and Roman numerals. We are following the White Rose Maths scheme, which encourages a deeper level of understanding and reasoning.</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Geography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212121"/>
          <w:sz w:val="24"/>
          <w:szCs w:val="24"/>
        </w:rPr>
        <w:t>Our topic for autumn is Antarctica. The children will learn about climate vs weather; climate change and its effects on Antarctica and the world; the effects of global tourism as well as life in Antarctica. There are many books, videos and documentaries on the topic which are suitable for children.</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Religious Education</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We will be learning about Hinduism: the importance of commitment; Hindu Gods; worship and rituals and holy places. Again, there is a wealth of literature and film available, to consolidate the children's learning.</w:t>
      </w:r>
    </w:p>
    <w:p w:rsidR="00C94CB2" w:rsidRPr="000549C2" w:rsidRDefault="00C94CB2" w:rsidP="00C94CB2">
      <w:pPr>
        <w:shd w:val="clear" w:color="auto" w:fill="FFFFFF"/>
        <w:jc w:val="both"/>
        <w:rPr>
          <w:rFonts w:asciiTheme="majorHAnsi" w:eastAsia="Times New Roman" w:hAnsiTheme="majorHAnsi" w:cstheme="majorHAnsi"/>
          <w:b/>
          <w:bCs/>
          <w:color w:val="212121"/>
          <w:sz w:val="24"/>
          <w:szCs w:val="24"/>
        </w:rPr>
      </w:pPr>
      <w:r w:rsidRPr="000549C2">
        <w:rPr>
          <w:rFonts w:asciiTheme="majorHAnsi" w:eastAsia="Times New Roman" w:hAnsiTheme="majorHAnsi" w:cstheme="majorHAnsi"/>
          <w:color w:val="212121"/>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212121"/>
          <w:sz w:val="24"/>
          <w:szCs w:val="24"/>
        </w:rPr>
        <w:t>Physical Education</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The regular PE schedule for autumn 1 is:</w:t>
      </w:r>
    </w:p>
    <w:p w:rsidR="00C94CB2" w:rsidRPr="005E699E" w:rsidRDefault="00C94CB2" w:rsidP="00C94CB2">
      <w:pPr>
        <w:pStyle w:val="ListParagraph"/>
        <w:numPr>
          <w:ilvl w:val="0"/>
          <w:numId w:val="7"/>
        </w:numPr>
        <w:shd w:val="clear" w:color="auto" w:fill="FFFFFF"/>
        <w:ind w:left="284" w:hanging="284"/>
        <w:jc w:val="both"/>
        <w:rPr>
          <w:rFonts w:asciiTheme="majorHAnsi" w:eastAsia="Times New Roman" w:hAnsiTheme="majorHAnsi" w:cstheme="majorHAnsi"/>
          <w:color w:val="000000"/>
          <w:sz w:val="24"/>
          <w:szCs w:val="24"/>
        </w:rPr>
      </w:pPr>
      <w:r w:rsidRPr="005E699E">
        <w:rPr>
          <w:rFonts w:asciiTheme="majorHAnsi" w:eastAsia="Times New Roman" w:hAnsiTheme="majorHAnsi" w:cstheme="majorHAnsi"/>
          <w:color w:val="000000"/>
          <w:sz w:val="24"/>
          <w:szCs w:val="24"/>
        </w:rPr>
        <w:t xml:space="preserve">Turner: Wednesday (Swimming) </w:t>
      </w:r>
      <w:r w:rsidR="00CC6B84" w:rsidRPr="005E699E">
        <w:rPr>
          <w:rFonts w:asciiTheme="majorHAnsi" w:eastAsia="Times New Roman" w:hAnsiTheme="majorHAnsi" w:cstheme="majorHAnsi"/>
          <w:color w:val="000000"/>
          <w:sz w:val="24"/>
          <w:szCs w:val="24"/>
        </w:rPr>
        <w:t>and</w:t>
      </w:r>
      <w:r w:rsidR="00CC6B84">
        <w:rPr>
          <w:rFonts w:asciiTheme="majorHAnsi" w:eastAsia="Times New Roman" w:hAnsiTheme="majorHAnsi" w:cstheme="majorHAnsi"/>
          <w:color w:val="000000"/>
          <w:sz w:val="24"/>
          <w:szCs w:val="24"/>
        </w:rPr>
        <w:t xml:space="preserve"> Thursd</w:t>
      </w:r>
      <w:bookmarkStart w:id="0" w:name="_GoBack"/>
      <w:bookmarkEnd w:id="0"/>
      <w:r w:rsidR="00CC6B84">
        <w:rPr>
          <w:rFonts w:asciiTheme="majorHAnsi" w:eastAsia="Times New Roman" w:hAnsiTheme="majorHAnsi" w:cstheme="majorHAnsi"/>
          <w:color w:val="000000"/>
          <w:sz w:val="24"/>
          <w:szCs w:val="24"/>
        </w:rPr>
        <w:t>ay</w:t>
      </w:r>
      <w:r w:rsidR="00CC6B84" w:rsidRPr="005E699E">
        <w:rPr>
          <w:rFonts w:asciiTheme="majorHAnsi" w:eastAsia="Times New Roman" w:hAnsiTheme="majorHAnsi" w:cstheme="majorHAnsi"/>
          <w:color w:val="000000"/>
          <w:sz w:val="24"/>
          <w:szCs w:val="24"/>
        </w:rPr>
        <w:t xml:space="preserve"> (gym) </w:t>
      </w:r>
    </w:p>
    <w:p w:rsidR="00C94CB2" w:rsidRPr="005E699E" w:rsidRDefault="00C94CB2" w:rsidP="00C94CB2">
      <w:pPr>
        <w:pStyle w:val="ListParagraph"/>
        <w:numPr>
          <w:ilvl w:val="0"/>
          <w:numId w:val="7"/>
        </w:numPr>
        <w:shd w:val="clear" w:color="auto" w:fill="FFFFFF"/>
        <w:ind w:left="284" w:hanging="284"/>
        <w:jc w:val="both"/>
        <w:rPr>
          <w:rFonts w:asciiTheme="majorHAnsi" w:eastAsia="Times New Roman" w:hAnsiTheme="majorHAnsi" w:cstheme="majorHAnsi"/>
          <w:color w:val="000000"/>
          <w:sz w:val="24"/>
          <w:szCs w:val="24"/>
        </w:rPr>
      </w:pPr>
      <w:r w:rsidRPr="005E699E">
        <w:rPr>
          <w:rFonts w:asciiTheme="majorHAnsi" w:eastAsia="Times New Roman" w:hAnsiTheme="majorHAnsi" w:cstheme="majorHAnsi"/>
          <w:color w:val="000000"/>
          <w:sz w:val="24"/>
          <w:szCs w:val="24"/>
        </w:rPr>
        <w:t xml:space="preserve">Thompson: Wednesday (upper playground) and Friday (gym)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It is essential that your child has the correct school PE kit (including trainers) for each PE session.</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000000"/>
          <w:sz w:val="24"/>
          <w:szCs w:val="24"/>
        </w:rPr>
        <w:t>PSHE</w:t>
      </w:r>
      <w:r w:rsidRPr="000549C2">
        <w:rPr>
          <w:rFonts w:asciiTheme="majorHAnsi" w:eastAsia="Times New Roman" w:hAnsiTheme="majorHAnsi" w:cstheme="majorHAnsi"/>
          <w:color w:val="000000"/>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This term, Year 5 children will primarily be focusing on digital lifestyles including how to use the internet safely, online security and sharing information online. The children will also learn how to identify and report inappropriate content or contact to an adult, CEOP or agencies such as Child Line.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000000"/>
          <w:sz w:val="24"/>
          <w:szCs w:val="24"/>
        </w:rPr>
        <w:t>Science</w:t>
      </w:r>
      <w:r w:rsidRPr="000549C2">
        <w:rPr>
          <w:rFonts w:asciiTheme="majorHAnsi" w:eastAsia="Times New Roman" w:hAnsiTheme="majorHAnsi" w:cstheme="majorHAnsi"/>
          <w:color w:val="212121"/>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This term the children will be learning Forces, Space and Global warming. In the first half term, we will learn about forces including air and water resistance. They will develop their planning and evaluating skills on a range of investigations. we will develop our learning on Space! We will learn about the solar system and the planets that make this up. We will then develop our learning around the Moon and its function. Finally, we will then move onto looking at the impacts of global warming on the environment and people.</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000000"/>
          <w:sz w:val="24"/>
          <w:szCs w:val="24"/>
        </w:rPr>
        <w:t>Music</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Children will be starting to learn to play the ukulele. They will be learning strumming and plucking techniques. They will be composing songs using the open strings and learning music theory. Lessons are class-based.</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b/>
          <w:color w:val="000000"/>
          <w:sz w:val="24"/>
          <w:szCs w:val="24"/>
        </w:rPr>
      </w:pPr>
      <w:r w:rsidRPr="000549C2">
        <w:rPr>
          <w:rFonts w:asciiTheme="majorHAnsi" w:eastAsia="Times New Roman" w:hAnsiTheme="majorHAnsi" w:cstheme="majorHAnsi"/>
          <w:b/>
          <w:color w:val="000000"/>
          <w:sz w:val="24"/>
          <w:szCs w:val="24"/>
        </w:rPr>
        <w:t>Spanish</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This term, the children will be learning a new aspect each week of Spanish language and culture through interactive lessons, activities and songs. This term they will learn about numbers to 60, using adjectives and describing their height, eye colour as well as understanding other children’s descriptions.</w:t>
      </w:r>
    </w:p>
    <w:p w:rsidR="00C94CB2" w:rsidRPr="000549C2" w:rsidRDefault="00C94CB2" w:rsidP="00C94CB2">
      <w:pPr>
        <w:shd w:val="clear" w:color="auto" w:fill="FFFFFF"/>
        <w:jc w:val="both"/>
        <w:rPr>
          <w:rFonts w:asciiTheme="majorHAnsi" w:eastAsia="Times New Roman" w:hAnsiTheme="majorHAnsi" w:cstheme="majorHAnsi"/>
          <w:b/>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b/>
          <w:color w:val="000000"/>
          <w:sz w:val="24"/>
          <w:szCs w:val="24"/>
        </w:rPr>
      </w:pPr>
      <w:r w:rsidRPr="000549C2">
        <w:rPr>
          <w:rFonts w:asciiTheme="majorHAnsi" w:eastAsia="Times New Roman" w:hAnsiTheme="majorHAnsi" w:cstheme="majorHAnsi"/>
          <w:b/>
          <w:color w:val="000000"/>
          <w:sz w:val="24"/>
          <w:szCs w:val="24"/>
        </w:rPr>
        <w:t>ICT</w:t>
      </w:r>
    </w:p>
    <w:p w:rsidR="00C94CB2" w:rsidRPr="000549C2" w:rsidRDefault="00C94CB2" w:rsidP="00C94CB2">
      <w:pPr>
        <w:jc w:val="both"/>
        <w:rPr>
          <w:rFonts w:asciiTheme="majorHAnsi" w:hAnsiTheme="majorHAnsi" w:cstheme="majorHAnsi"/>
          <w:b/>
          <w:sz w:val="24"/>
          <w:szCs w:val="24"/>
        </w:rPr>
      </w:pPr>
      <w:r w:rsidRPr="000549C2">
        <w:rPr>
          <w:rFonts w:asciiTheme="majorHAnsi" w:hAnsiTheme="majorHAnsi" w:cstheme="majorHAnsi"/>
          <w:sz w:val="24"/>
          <w:szCs w:val="24"/>
        </w:rPr>
        <w:t xml:space="preserve">In Computing, the children will develop their understanding of computer systems and how information is transferred between systems and devices. They will understand the difference between small-scale systems as well as large-scale systems. We will discover how information is found on the World Wide Web, through learning how search engines work (including how they select and rank results) and what influences searching, and through comparing different search engines.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000000"/>
          <w:sz w:val="24"/>
          <w:szCs w:val="24"/>
        </w:rPr>
        <w:t>Art</w:t>
      </w:r>
      <w:r w:rsidRPr="000549C2">
        <w:rPr>
          <w:rFonts w:asciiTheme="majorHAnsi" w:eastAsia="Times New Roman" w:hAnsiTheme="majorHAnsi" w:cstheme="majorHAnsi"/>
          <w:color w:val="000000"/>
          <w:sz w:val="24"/>
          <w:szCs w:val="24"/>
        </w:rPr>
        <w:br/>
        <w:t>In art we will continue to study our class artists (Turner and Thompson) and create artwork based on their style. Specifically, we will focus on sketching, as lessons are class-based.</w:t>
      </w:r>
      <w:r w:rsidRPr="000549C2">
        <w:rPr>
          <w:rFonts w:asciiTheme="majorHAnsi" w:eastAsia="Times New Roman" w:hAnsiTheme="majorHAnsi" w:cstheme="majorHAnsi"/>
          <w:color w:val="000000"/>
          <w:sz w:val="24"/>
          <w:szCs w:val="24"/>
        </w:rPr>
        <w:br/>
        <w:t>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b/>
          <w:bCs/>
          <w:color w:val="000000"/>
          <w:sz w:val="24"/>
          <w:szCs w:val="24"/>
        </w:rPr>
        <w:t>Homework</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Each Friday we will send out spellings for the children to be ‘tested’ the following Friday. We will also provide suggested home learning activities to consolidate their learning across the curriculum. If your child wishes to produce work surrounding any relevant subject taught in school and bring it in, this is always welcome.  </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We are excited for the opportunity to work with your children in Year 5 and hope you all stay safe and well.</w:t>
      </w: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p>
    <w:p w:rsidR="00C94CB2" w:rsidRPr="000549C2" w:rsidRDefault="00C94CB2" w:rsidP="00C94CB2">
      <w:pPr>
        <w:shd w:val="clear" w:color="auto" w:fill="FFFFFF"/>
        <w:jc w:val="both"/>
        <w:rPr>
          <w:rFonts w:asciiTheme="majorHAnsi" w:eastAsia="Times New Roman" w:hAnsiTheme="majorHAnsi" w:cstheme="majorHAnsi"/>
          <w:color w:val="000000"/>
          <w:sz w:val="24"/>
          <w:szCs w:val="24"/>
        </w:rPr>
      </w:pPr>
      <w:r w:rsidRPr="000549C2">
        <w:rPr>
          <w:rFonts w:asciiTheme="majorHAnsi" w:eastAsia="Times New Roman" w:hAnsiTheme="majorHAnsi" w:cstheme="majorHAnsi"/>
          <w:color w:val="000000"/>
          <w:sz w:val="24"/>
          <w:szCs w:val="24"/>
        </w:rPr>
        <w:t xml:space="preserve">Best wishes,  </w:t>
      </w:r>
    </w:p>
    <w:p w:rsidR="00C94CB2" w:rsidRPr="00C94CB2" w:rsidRDefault="00C94CB2" w:rsidP="00C94CB2">
      <w:pPr>
        <w:shd w:val="clear" w:color="auto" w:fill="FFFFFF"/>
        <w:jc w:val="both"/>
        <w:rPr>
          <w:rFonts w:asciiTheme="majorHAnsi" w:eastAsia="Times New Roman" w:hAnsiTheme="majorHAnsi" w:cstheme="majorHAnsi"/>
          <w:color w:val="000000"/>
          <w:sz w:val="24"/>
          <w:szCs w:val="24"/>
        </w:rPr>
      </w:pPr>
    </w:p>
    <w:p w:rsidR="00E24ACB" w:rsidRPr="00747D36" w:rsidRDefault="00C94CB2" w:rsidP="00F56AF7">
      <w:pPr>
        <w:shd w:val="clear" w:color="auto" w:fill="FFFFFF"/>
        <w:jc w:val="both"/>
        <w:rPr>
          <w:color w:val="000000"/>
          <w:sz w:val="24"/>
          <w:szCs w:val="24"/>
        </w:rPr>
      </w:pPr>
      <w:r w:rsidRPr="00C94CB2">
        <w:rPr>
          <w:rFonts w:asciiTheme="majorHAnsi" w:eastAsia="Times New Roman" w:hAnsiTheme="majorHAnsi" w:cstheme="majorHAnsi"/>
          <w:color w:val="000000"/>
          <w:sz w:val="24"/>
          <w:szCs w:val="24"/>
        </w:rPr>
        <w:t>The Year 5 Team</w:t>
      </w:r>
    </w:p>
    <w:sectPr w:rsidR="00E24ACB" w:rsidRPr="00747D36" w:rsidSect="00B7193C">
      <w:pgSz w:w="11906" w:h="16838"/>
      <w:pgMar w:top="28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1098"/>
    <w:multiLevelType w:val="hybridMultilevel"/>
    <w:tmpl w:val="77D0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64D65"/>
    <w:multiLevelType w:val="hybridMultilevel"/>
    <w:tmpl w:val="A47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65147"/>
    <w:multiLevelType w:val="hybridMultilevel"/>
    <w:tmpl w:val="9CD0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32AD4"/>
    <w:multiLevelType w:val="hybridMultilevel"/>
    <w:tmpl w:val="814A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C58B4"/>
    <w:multiLevelType w:val="multilevel"/>
    <w:tmpl w:val="8BD2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40034"/>
    <w:multiLevelType w:val="multilevel"/>
    <w:tmpl w:val="F60A9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256BE"/>
    <w:multiLevelType w:val="multilevel"/>
    <w:tmpl w:val="F7E6F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CB"/>
    <w:rsid w:val="00007FD0"/>
    <w:rsid w:val="000237A5"/>
    <w:rsid w:val="000549C2"/>
    <w:rsid w:val="000664B4"/>
    <w:rsid w:val="00076F46"/>
    <w:rsid w:val="0009572B"/>
    <w:rsid w:val="001266D6"/>
    <w:rsid w:val="0026554A"/>
    <w:rsid w:val="00311214"/>
    <w:rsid w:val="003E04CC"/>
    <w:rsid w:val="00416717"/>
    <w:rsid w:val="00430CC5"/>
    <w:rsid w:val="00443022"/>
    <w:rsid w:val="005E699E"/>
    <w:rsid w:val="00616DA6"/>
    <w:rsid w:val="006248A8"/>
    <w:rsid w:val="006A219A"/>
    <w:rsid w:val="006E5287"/>
    <w:rsid w:val="0074246A"/>
    <w:rsid w:val="00747D36"/>
    <w:rsid w:val="00790A9B"/>
    <w:rsid w:val="0091760A"/>
    <w:rsid w:val="0094045E"/>
    <w:rsid w:val="00943134"/>
    <w:rsid w:val="009577B6"/>
    <w:rsid w:val="00967AD5"/>
    <w:rsid w:val="0097563C"/>
    <w:rsid w:val="009B04FC"/>
    <w:rsid w:val="009C674F"/>
    <w:rsid w:val="00A6249E"/>
    <w:rsid w:val="00AB2DE2"/>
    <w:rsid w:val="00B22AF5"/>
    <w:rsid w:val="00B65FBE"/>
    <w:rsid w:val="00B7193C"/>
    <w:rsid w:val="00BB6214"/>
    <w:rsid w:val="00BD098C"/>
    <w:rsid w:val="00BE1E78"/>
    <w:rsid w:val="00BE302A"/>
    <w:rsid w:val="00C25573"/>
    <w:rsid w:val="00C517E6"/>
    <w:rsid w:val="00C94CB2"/>
    <w:rsid w:val="00CC6B84"/>
    <w:rsid w:val="00CD6C0D"/>
    <w:rsid w:val="00DB4701"/>
    <w:rsid w:val="00E02388"/>
    <w:rsid w:val="00E24ACB"/>
    <w:rsid w:val="00E27FC8"/>
    <w:rsid w:val="00EE115C"/>
    <w:rsid w:val="00F25325"/>
    <w:rsid w:val="00F34C37"/>
    <w:rsid w:val="00F56AF7"/>
    <w:rsid w:val="00FB5085"/>
    <w:rsid w:val="00FD3D2A"/>
    <w:rsid w:val="00FE2C9E"/>
    <w:rsid w:val="00FE4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3CCB"/>
  <w15:chartTrackingRefBased/>
  <w15:docId w15:val="{608F5A2C-4621-481F-938B-94F8854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D36"/>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7A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E4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2029">
      <w:bodyDiv w:val="1"/>
      <w:marLeft w:val="0"/>
      <w:marRight w:val="0"/>
      <w:marTop w:val="0"/>
      <w:marBottom w:val="0"/>
      <w:divBdr>
        <w:top w:val="none" w:sz="0" w:space="0" w:color="auto"/>
        <w:left w:val="none" w:sz="0" w:space="0" w:color="auto"/>
        <w:bottom w:val="none" w:sz="0" w:space="0" w:color="auto"/>
        <w:right w:val="none" w:sz="0" w:space="0" w:color="auto"/>
      </w:divBdr>
    </w:div>
    <w:div w:id="308831097">
      <w:bodyDiv w:val="1"/>
      <w:marLeft w:val="0"/>
      <w:marRight w:val="0"/>
      <w:marTop w:val="0"/>
      <w:marBottom w:val="0"/>
      <w:divBdr>
        <w:top w:val="none" w:sz="0" w:space="0" w:color="auto"/>
        <w:left w:val="none" w:sz="0" w:space="0" w:color="auto"/>
        <w:bottom w:val="none" w:sz="0" w:space="0" w:color="auto"/>
        <w:right w:val="none" w:sz="0" w:space="0" w:color="auto"/>
      </w:divBdr>
    </w:div>
    <w:div w:id="442648153">
      <w:bodyDiv w:val="1"/>
      <w:marLeft w:val="0"/>
      <w:marRight w:val="0"/>
      <w:marTop w:val="0"/>
      <w:marBottom w:val="0"/>
      <w:divBdr>
        <w:top w:val="none" w:sz="0" w:space="0" w:color="auto"/>
        <w:left w:val="none" w:sz="0" w:space="0" w:color="auto"/>
        <w:bottom w:val="none" w:sz="0" w:space="0" w:color="auto"/>
        <w:right w:val="none" w:sz="0" w:space="0" w:color="auto"/>
      </w:divBdr>
    </w:div>
    <w:div w:id="454368316">
      <w:bodyDiv w:val="1"/>
      <w:marLeft w:val="0"/>
      <w:marRight w:val="0"/>
      <w:marTop w:val="0"/>
      <w:marBottom w:val="0"/>
      <w:divBdr>
        <w:top w:val="none" w:sz="0" w:space="0" w:color="auto"/>
        <w:left w:val="none" w:sz="0" w:space="0" w:color="auto"/>
        <w:bottom w:val="none" w:sz="0" w:space="0" w:color="auto"/>
        <w:right w:val="none" w:sz="0" w:space="0" w:color="auto"/>
      </w:divBdr>
    </w:div>
    <w:div w:id="804932624">
      <w:bodyDiv w:val="1"/>
      <w:marLeft w:val="0"/>
      <w:marRight w:val="0"/>
      <w:marTop w:val="0"/>
      <w:marBottom w:val="0"/>
      <w:divBdr>
        <w:top w:val="none" w:sz="0" w:space="0" w:color="auto"/>
        <w:left w:val="none" w:sz="0" w:space="0" w:color="auto"/>
        <w:bottom w:val="none" w:sz="0" w:space="0" w:color="auto"/>
        <w:right w:val="none" w:sz="0" w:space="0" w:color="auto"/>
      </w:divBdr>
    </w:div>
    <w:div w:id="871499997">
      <w:bodyDiv w:val="1"/>
      <w:marLeft w:val="0"/>
      <w:marRight w:val="0"/>
      <w:marTop w:val="0"/>
      <w:marBottom w:val="0"/>
      <w:divBdr>
        <w:top w:val="none" w:sz="0" w:space="0" w:color="auto"/>
        <w:left w:val="none" w:sz="0" w:space="0" w:color="auto"/>
        <w:bottom w:val="none" w:sz="0" w:space="0" w:color="auto"/>
        <w:right w:val="none" w:sz="0" w:space="0" w:color="auto"/>
      </w:divBdr>
    </w:div>
    <w:div w:id="1032919943">
      <w:bodyDiv w:val="1"/>
      <w:marLeft w:val="0"/>
      <w:marRight w:val="0"/>
      <w:marTop w:val="0"/>
      <w:marBottom w:val="0"/>
      <w:divBdr>
        <w:top w:val="none" w:sz="0" w:space="0" w:color="auto"/>
        <w:left w:val="none" w:sz="0" w:space="0" w:color="auto"/>
        <w:bottom w:val="none" w:sz="0" w:space="0" w:color="auto"/>
        <w:right w:val="none" w:sz="0" w:space="0" w:color="auto"/>
      </w:divBdr>
    </w:div>
    <w:div w:id="1087531955">
      <w:bodyDiv w:val="1"/>
      <w:marLeft w:val="0"/>
      <w:marRight w:val="0"/>
      <w:marTop w:val="0"/>
      <w:marBottom w:val="0"/>
      <w:divBdr>
        <w:top w:val="none" w:sz="0" w:space="0" w:color="auto"/>
        <w:left w:val="none" w:sz="0" w:space="0" w:color="auto"/>
        <w:bottom w:val="none" w:sz="0" w:space="0" w:color="auto"/>
        <w:right w:val="none" w:sz="0" w:space="0" w:color="auto"/>
      </w:divBdr>
    </w:div>
    <w:div w:id="1146125467">
      <w:bodyDiv w:val="1"/>
      <w:marLeft w:val="0"/>
      <w:marRight w:val="0"/>
      <w:marTop w:val="0"/>
      <w:marBottom w:val="0"/>
      <w:divBdr>
        <w:top w:val="none" w:sz="0" w:space="0" w:color="auto"/>
        <w:left w:val="none" w:sz="0" w:space="0" w:color="auto"/>
        <w:bottom w:val="none" w:sz="0" w:space="0" w:color="auto"/>
        <w:right w:val="none" w:sz="0" w:space="0" w:color="auto"/>
      </w:divBdr>
    </w:div>
    <w:div w:id="1218783105">
      <w:bodyDiv w:val="1"/>
      <w:marLeft w:val="0"/>
      <w:marRight w:val="0"/>
      <w:marTop w:val="0"/>
      <w:marBottom w:val="0"/>
      <w:divBdr>
        <w:top w:val="none" w:sz="0" w:space="0" w:color="auto"/>
        <w:left w:val="none" w:sz="0" w:space="0" w:color="auto"/>
        <w:bottom w:val="none" w:sz="0" w:space="0" w:color="auto"/>
        <w:right w:val="none" w:sz="0" w:space="0" w:color="auto"/>
      </w:divBdr>
    </w:div>
    <w:div w:id="1249073840">
      <w:bodyDiv w:val="1"/>
      <w:marLeft w:val="0"/>
      <w:marRight w:val="0"/>
      <w:marTop w:val="0"/>
      <w:marBottom w:val="0"/>
      <w:divBdr>
        <w:top w:val="none" w:sz="0" w:space="0" w:color="auto"/>
        <w:left w:val="none" w:sz="0" w:space="0" w:color="auto"/>
        <w:bottom w:val="none" w:sz="0" w:space="0" w:color="auto"/>
        <w:right w:val="none" w:sz="0" w:space="0" w:color="auto"/>
      </w:divBdr>
      <w:divsChild>
        <w:div w:id="1704860547">
          <w:marLeft w:val="0"/>
          <w:marRight w:val="0"/>
          <w:marTop w:val="0"/>
          <w:marBottom w:val="0"/>
          <w:divBdr>
            <w:top w:val="none" w:sz="0" w:space="0" w:color="auto"/>
            <w:left w:val="none" w:sz="0" w:space="0" w:color="auto"/>
            <w:bottom w:val="none" w:sz="0" w:space="0" w:color="auto"/>
            <w:right w:val="none" w:sz="0" w:space="0" w:color="auto"/>
          </w:divBdr>
        </w:div>
        <w:div w:id="2135052703">
          <w:marLeft w:val="0"/>
          <w:marRight w:val="0"/>
          <w:marTop w:val="0"/>
          <w:marBottom w:val="0"/>
          <w:divBdr>
            <w:top w:val="none" w:sz="0" w:space="0" w:color="auto"/>
            <w:left w:val="none" w:sz="0" w:space="0" w:color="auto"/>
            <w:bottom w:val="none" w:sz="0" w:space="0" w:color="auto"/>
            <w:right w:val="none" w:sz="0" w:space="0" w:color="auto"/>
          </w:divBdr>
        </w:div>
        <w:div w:id="1702317432">
          <w:marLeft w:val="0"/>
          <w:marRight w:val="0"/>
          <w:marTop w:val="0"/>
          <w:marBottom w:val="0"/>
          <w:divBdr>
            <w:top w:val="none" w:sz="0" w:space="0" w:color="auto"/>
            <w:left w:val="none" w:sz="0" w:space="0" w:color="auto"/>
            <w:bottom w:val="none" w:sz="0" w:space="0" w:color="auto"/>
            <w:right w:val="none" w:sz="0" w:space="0" w:color="auto"/>
          </w:divBdr>
        </w:div>
        <w:div w:id="63259553">
          <w:marLeft w:val="0"/>
          <w:marRight w:val="0"/>
          <w:marTop w:val="0"/>
          <w:marBottom w:val="0"/>
          <w:divBdr>
            <w:top w:val="none" w:sz="0" w:space="0" w:color="auto"/>
            <w:left w:val="none" w:sz="0" w:space="0" w:color="auto"/>
            <w:bottom w:val="none" w:sz="0" w:space="0" w:color="auto"/>
            <w:right w:val="none" w:sz="0" w:space="0" w:color="auto"/>
          </w:divBdr>
        </w:div>
        <w:div w:id="213320389">
          <w:marLeft w:val="0"/>
          <w:marRight w:val="0"/>
          <w:marTop w:val="0"/>
          <w:marBottom w:val="0"/>
          <w:divBdr>
            <w:top w:val="none" w:sz="0" w:space="0" w:color="auto"/>
            <w:left w:val="none" w:sz="0" w:space="0" w:color="auto"/>
            <w:bottom w:val="none" w:sz="0" w:space="0" w:color="auto"/>
            <w:right w:val="none" w:sz="0" w:space="0" w:color="auto"/>
          </w:divBdr>
        </w:div>
        <w:div w:id="983856645">
          <w:marLeft w:val="0"/>
          <w:marRight w:val="0"/>
          <w:marTop w:val="0"/>
          <w:marBottom w:val="0"/>
          <w:divBdr>
            <w:top w:val="none" w:sz="0" w:space="0" w:color="auto"/>
            <w:left w:val="none" w:sz="0" w:space="0" w:color="auto"/>
            <w:bottom w:val="none" w:sz="0" w:space="0" w:color="auto"/>
            <w:right w:val="none" w:sz="0" w:space="0" w:color="auto"/>
          </w:divBdr>
        </w:div>
      </w:divsChild>
    </w:div>
    <w:div w:id="1519388180">
      <w:bodyDiv w:val="1"/>
      <w:marLeft w:val="0"/>
      <w:marRight w:val="0"/>
      <w:marTop w:val="0"/>
      <w:marBottom w:val="0"/>
      <w:divBdr>
        <w:top w:val="none" w:sz="0" w:space="0" w:color="auto"/>
        <w:left w:val="none" w:sz="0" w:space="0" w:color="auto"/>
        <w:bottom w:val="none" w:sz="0" w:space="0" w:color="auto"/>
        <w:right w:val="none" w:sz="0" w:space="0" w:color="auto"/>
      </w:divBdr>
    </w:div>
    <w:div w:id="1791703538">
      <w:bodyDiv w:val="1"/>
      <w:marLeft w:val="0"/>
      <w:marRight w:val="0"/>
      <w:marTop w:val="0"/>
      <w:marBottom w:val="0"/>
      <w:divBdr>
        <w:top w:val="none" w:sz="0" w:space="0" w:color="auto"/>
        <w:left w:val="none" w:sz="0" w:space="0" w:color="auto"/>
        <w:bottom w:val="none" w:sz="0" w:space="0" w:color="auto"/>
        <w:right w:val="none" w:sz="0" w:space="0" w:color="auto"/>
      </w:divBdr>
    </w:div>
    <w:div w:id="20050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FE33-39AE-4478-91B1-5BA63A36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jvincent</dc:creator>
  <cp:keywords/>
  <dc:description/>
  <cp:lastModifiedBy> Maloney</cp:lastModifiedBy>
  <cp:revision>7</cp:revision>
  <dcterms:created xsi:type="dcterms:W3CDTF">2024-07-01T13:56:00Z</dcterms:created>
  <dcterms:modified xsi:type="dcterms:W3CDTF">2025-09-10T06:47:00Z</dcterms:modified>
</cp:coreProperties>
</file>