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1BF" w:rsidRDefault="00D151BF" w:rsidP="00D151BF">
      <w:pPr>
        <w:rPr>
          <w:highlight w:val="yellow"/>
        </w:rPr>
      </w:pPr>
      <w:bookmarkStart w:id="0" w:name="_GoBack"/>
      <w:bookmarkEnd w:id="0"/>
      <w:r w:rsidRPr="00EC19C5">
        <w:rPr>
          <w:rFonts w:cstheme="minorHAnsi"/>
          <w:noProof/>
          <w:color w:val="000000"/>
          <w:szCs w:val="24"/>
        </w:rPr>
        <w:drawing>
          <wp:inline distT="0" distB="0" distL="0" distR="0" wp14:anchorId="5BC0F372" wp14:editId="14484D56">
            <wp:extent cx="5731510" cy="11463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4">
                      <a:extLst>
                        <a:ext uri="{28A0092B-C50C-407E-A947-70E740481C1C}">
                          <a14:useLocalDpi xmlns:a14="http://schemas.microsoft.com/office/drawing/2010/main" val="0"/>
                        </a:ext>
                      </a:extLst>
                    </a:blip>
                    <a:stretch>
                      <a:fillRect/>
                    </a:stretch>
                  </pic:blipFill>
                  <pic:spPr>
                    <a:xfrm>
                      <a:off x="0" y="0"/>
                      <a:ext cx="5731510" cy="1146302"/>
                    </a:xfrm>
                    <a:prstGeom prst="rect">
                      <a:avLst/>
                    </a:prstGeom>
                  </pic:spPr>
                </pic:pic>
              </a:graphicData>
            </a:graphic>
          </wp:inline>
        </w:drawing>
      </w:r>
    </w:p>
    <w:p w:rsidR="00D151BF" w:rsidRDefault="00D151BF" w:rsidP="00D151BF">
      <w:r w:rsidRPr="00D151BF">
        <w:t>Dear Year 4 Parents and Carers,</w:t>
      </w:r>
    </w:p>
    <w:p w:rsidR="00D151BF" w:rsidRDefault="00D151BF" w:rsidP="00D151BF">
      <w:r>
        <w:t>Welcome to the Spring Term!</w:t>
      </w:r>
    </w:p>
    <w:p w:rsidR="00D151BF" w:rsidRDefault="00D151BF" w:rsidP="00D151BF">
      <w:r>
        <w:t>We hope you are well and had a wonderful time over the holidays. Below, we have outlined the curriculum plan for Spring Term 2.</w:t>
      </w:r>
    </w:p>
    <w:p w:rsidR="00D151BF" w:rsidRDefault="00D151BF" w:rsidP="00D151BF">
      <w:r>
        <w:t>Reading</w:t>
      </w:r>
    </w:p>
    <w:p w:rsidR="00D151BF" w:rsidRDefault="00D151BF" w:rsidP="00D151BF">
      <w:r>
        <w:t>We will continue to follow the Destination Reader scheme. This half-term, 4 Kapoor will be reading Romans on the Rampage by Jeremy Strong. Whiteread Class will be reading Aladdin and the Enchanted Lamp by Philip Pullman. During Reading lessons, we will explore a range of strategies, including clarifying, inferring, making connections, evaluating, summarising, and asking questions about a variety of texts. Please support your child by listening to them read at home, encouraging them to read with expression, and asking questions throughout the text. We encourage children to complete Accelerated Reader quizzes at home when they have finished a book, as this is an excellent way for them to reflect on the story and check their understanding.</w:t>
      </w:r>
    </w:p>
    <w:p w:rsidR="00D151BF" w:rsidRDefault="00D151BF" w:rsidP="00D151BF">
      <w:r>
        <w:t>Writing</w:t>
      </w:r>
    </w:p>
    <w:p w:rsidR="00D151BF" w:rsidRDefault="00D151BF" w:rsidP="00D151BF">
      <w:r>
        <w:t>We will continue to develop the children’s writing through Talk for Writing. Our text this half-term is a non-fiction piece, Letter to the Wolf. The focus for this unit is to develop the children’s persuasive writing skills, using fronted adverbials and emotive language to persuade the reader. We will link this learning to our Geography work on deforestation.</w:t>
      </w:r>
    </w:p>
    <w:p w:rsidR="00D151BF" w:rsidRDefault="00D151BF" w:rsidP="00D151BF">
      <w:r>
        <w:t>Mathematics</w:t>
      </w:r>
    </w:p>
    <w:p w:rsidR="00D151BF" w:rsidRDefault="00D151BF" w:rsidP="00D151BF">
      <w:r>
        <w:t>This half-term, the children will be consolidating and developing their arithmetic and reasoning skills in the context of fractions and decimals. To strengthen understanding, they will regularly complete mathematical reasoning activities, which will enable them to demonstrate depth of knowledge. We have noticed considerable improvement in the children’s ability to recall times-table and division facts. Please continue to encourage daily practice in preparation for the Year 4 Multiplication Tables Check.</w:t>
      </w:r>
    </w:p>
    <w:p w:rsidR="00D151BF" w:rsidRDefault="00D151BF" w:rsidP="00D151BF">
      <w:r>
        <w:t>Geography</w:t>
      </w:r>
    </w:p>
    <w:p w:rsidR="00D151BF" w:rsidRDefault="00D151BF" w:rsidP="00D151BF">
      <w:r>
        <w:t>This term, we will continue our unit on rainforests, focusing on the water cycle and its importance to our natural environment.</w:t>
      </w:r>
    </w:p>
    <w:p w:rsidR="00D151BF" w:rsidRDefault="00D151BF" w:rsidP="00D151BF">
      <w:r>
        <w:t>Religious Education</w:t>
      </w:r>
    </w:p>
    <w:p w:rsidR="00D151BF" w:rsidRDefault="00D151BF" w:rsidP="00D151BF">
      <w:r>
        <w:t>We will be learning about Christianity. Throughout the term, we will explore what Christians teach about forgiveness. Our key question for this enquiry is: Is it always possible for Christians to forgive?</w:t>
      </w:r>
    </w:p>
    <w:p w:rsidR="00D151BF" w:rsidRDefault="00D151BF" w:rsidP="00D151BF">
      <w:r>
        <w:t>Physical Education</w:t>
      </w:r>
    </w:p>
    <w:p w:rsidR="00D151BF" w:rsidRDefault="00D151BF" w:rsidP="00D151BF">
      <w:r>
        <w:t xml:space="preserve">This term, both classes will have P.E. twice a week. </w:t>
      </w:r>
    </w:p>
    <w:p w:rsidR="00D151BF" w:rsidRDefault="00D151BF" w:rsidP="00D151BF">
      <w:r>
        <w:t>Kapoor Class</w:t>
      </w:r>
    </w:p>
    <w:p w:rsidR="00D151BF" w:rsidRDefault="00D151BF" w:rsidP="00D151BF">
      <w:r>
        <w:t>Tuesday – Handball</w:t>
      </w:r>
    </w:p>
    <w:p w:rsidR="00D151BF" w:rsidRDefault="00D151BF" w:rsidP="00D151BF">
      <w:r>
        <w:t>Friday – Swimming</w:t>
      </w:r>
    </w:p>
    <w:p w:rsidR="00D151BF" w:rsidRDefault="00D151BF" w:rsidP="00D151BF">
      <w:r>
        <w:t>Whiteread Class</w:t>
      </w:r>
    </w:p>
    <w:p w:rsidR="00D151BF" w:rsidRDefault="00D151BF" w:rsidP="00D151BF">
      <w:r>
        <w:lastRenderedPageBreak/>
        <w:t>Tuesday – Handball</w:t>
      </w:r>
    </w:p>
    <w:p w:rsidR="00D151BF" w:rsidRDefault="00D151BF" w:rsidP="00D151BF">
      <w:r>
        <w:t>Friday – Yoga</w:t>
      </w:r>
    </w:p>
    <w:p w:rsidR="00D151BF" w:rsidRDefault="00D151BF" w:rsidP="00D151BF">
      <w:r>
        <w:t>PSHE</w:t>
      </w:r>
    </w:p>
    <w:p w:rsidR="00D151BF" w:rsidRDefault="00D151BF" w:rsidP="00D151BF">
      <w:r>
        <w:t>This half-term, we will continue our ‘Health and Safety Lifestyles’ unit, with a focus on Personal Safety. The children will learn how to identify when they feel safe or unsafe and how their bodies might respond in unsafe situations. They will work towards recognising the Early Warning Signs their bodies give them and explore what actions they can take in such situations.</w:t>
      </w:r>
    </w:p>
    <w:p w:rsidR="00D151BF" w:rsidRDefault="00D151BF" w:rsidP="00D151BF">
      <w:r>
        <w:t>Science</w:t>
      </w:r>
    </w:p>
    <w:p w:rsidR="00D151BF" w:rsidRDefault="00D151BF" w:rsidP="00D151BF">
      <w:r>
        <w:t>In Science, we will explore Electricity. The children will carry out experiments to develop their understanding of appliances that run on electricity, create simple circuits, and recognise common conductors and insulators.</w:t>
      </w:r>
    </w:p>
    <w:p w:rsidR="00D151BF" w:rsidRDefault="00D151BF" w:rsidP="00D151BF">
      <w:r>
        <w:t>Music</w:t>
      </w:r>
    </w:p>
    <w:p w:rsidR="00D151BF" w:rsidRDefault="00D151BF" w:rsidP="00D151BF">
      <w:r>
        <w:t xml:space="preserve">In Music, we will explore Gamelan music, a traditional and sacred form of music from Indonesia. Throughout the term, the children will learn how to sing and maintain harmony parts, perform Gamelan pieces, and compose a </w:t>
      </w:r>
      <w:proofErr w:type="spellStart"/>
      <w:r>
        <w:t>balungan</w:t>
      </w:r>
      <w:proofErr w:type="spellEnd"/>
      <w:r>
        <w:t xml:space="preserve"> (the “core melody” of a Javanese Gamelan composition). By the end of the term, the children will </w:t>
      </w:r>
      <w:proofErr w:type="gramStart"/>
      <w:r>
        <w:t>have an understanding of</w:t>
      </w:r>
      <w:proofErr w:type="gramEnd"/>
      <w:r>
        <w:t xml:space="preserve"> the roots of Gamelan music and why it holds cultural and spiritual significance in Indonesia.</w:t>
      </w:r>
    </w:p>
    <w:p w:rsidR="00D151BF" w:rsidRDefault="00D151BF" w:rsidP="00D151BF">
      <w:r>
        <w:t>Spanish</w:t>
      </w:r>
    </w:p>
    <w:p w:rsidR="00D151BF" w:rsidRDefault="00D151BF" w:rsidP="00D151BF">
      <w:r>
        <w:t>In Spanish, children will continue learning to discuss objects in the classroom. They will then move on to talking about friendships and expressing likes and dislikes. Finally, they will use their knowledge to complete speaking and listening activities on these topics.</w:t>
      </w:r>
    </w:p>
    <w:p w:rsidR="00D151BF" w:rsidRDefault="00D151BF" w:rsidP="00D151BF">
      <w:r>
        <w:t>Art</w:t>
      </w:r>
    </w:p>
    <w:p w:rsidR="00D151BF" w:rsidRDefault="00D151BF" w:rsidP="00D151BF">
      <w:r>
        <w:t xml:space="preserve">In Art, the children will continue exploring the work of Grayson Perry and Chris </w:t>
      </w:r>
      <w:proofErr w:type="spellStart"/>
      <w:r>
        <w:t>Ofili</w:t>
      </w:r>
      <w:proofErr w:type="spellEnd"/>
      <w:r>
        <w:t>. Throughout the term, they will develop their ability to create art that reflects social diversity and inclusion.</w:t>
      </w:r>
    </w:p>
    <w:p w:rsidR="00D151BF" w:rsidRDefault="00D151BF" w:rsidP="00D151BF">
      <w:r>
        <w:t>Computing</w:t>
      </w:r>
    </w:p>
    <w:p w:rsidR="00D151BF" w:rsidRDefault="00D151BF" w:rsidP="00D151BF">
      <w:r>
        <w:t>This term, the children will learn how to create a game using repetitive coding. They will begin by designing their game and will gradually refine and expand it each week.</w:t>
      </w:r>
    </w:p>
    <w:p w:rsidR="00D151BF" w:rsidRDefault="00D151BF" w:rsidP="00D151BF">
      <w:r>
        <w:t>Homework</w:t>
      </w:r>
    </w:p>
    <w:p w:rsidR="00D151BF" w:rsidRDefault="00D151BF" w:rsidP="00D151BF">
      <w:r>
        <w:t>There will be a spelling task set each Friday, alongside weekly times-table quizzes. Children should practise their times tables regularly in preparation for the compulsory Multiplication Tables Check at the end of Year 4.</w:t>
      </w:r>
    </w:p>
    <w:p w:rsidR="00D151BF" w:rsidRDefault="00D151BF" w:rsidP="00D151BF">
      <w:r>
        <w:t>We are excited for the upcoming term and hope you all stay safe and well.</w:t>
      </w:r>
    </w:p>
    <w:p w:rsidR="00D151BF" w:rsidRDefault="00D151BF" w:rsidP="00D151BF">
      <w:r>
        <w:t>Best wishes,</w:t>
      </w:r>
    </w:p>
    <w:p w:rsidR="00D151BF" w:rsidRDefault="00D151BF" w:rsidP="00D151BF">
      <w:r>
        <w:t>Mr Ershan</w:t>
      </w:r>
    </w:p>
    <w:p w:rsidR="000A03DE" w:rsidRDefault="00D151BF" w:rsidP="00D151BF">
      <w:r>
        <w:t xml:space="preserve">Miss </w:t>
      </w:r>
      <w:proofErr w:type="spellStart"/>
      <w:r>
        <w:t>Dimopoulos</w:t>
      </w:r>
      <w:proofErr w:type="spellEnd"/>
    </w:p>
    <w:sectPr w:rsidR="000A03DE" w:rsidSect="00D151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BF"/>
    <w:rsid w:val="000A03DE"/>
    <w:rsid w:val="001A039C"/>
    <w:rsid w:val="00D1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1476-84B3-441A-8A7E-3FCF63B4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Ershan</dc:creator>
  <cp:keywords/>
  <dc:description/>
  <cp:lastModifiedBy> John Baptiste</cp:lastModifiedBy>
  <cp:revision>2</cp:revision>
  <dcterms:created xsi:type="dcterms:W3CDTF">2026-02-27T12:47:00Z</dcterms:created>
  <dcterms:modified xsi:type="dcterms:W3CDTF">2026-02-27T12:47:00Z</dcterms:modified>
</cp:coreProperties>
</file>